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4406" w14:textId="77777777" w:rsidR="00A84852" w:rsidRPr="00A719D1" w:rsidRDefault="00A84852" w:rsidP="00D8491F">
      <w:pPr>
        <w:widowControl w:val="0"/>
        <w:jc w:val="center"/>
        <w:rPr>
          <w:rFonts w:ascii="Arial" w:eastAsia="SimSun" w:hAnsi="Arial" w:cs="Arial"/>
          <w:kern w:val="2"/>
          <w:sz w:val="16"/>
          <w:szCs w:val="16"/>
          <w:lang w:eastAsia="hi-IN" w:bidi="hi-IN"/>
        </w:rPr>
      </w:pPr>
      <w:r w:rsidRPr="00A719D1">
        <w:rPr>
          <w:color w:val="000000"/>
        </w:rPr>
        <w:tab/>
      </w:r>
    </w:p>
    <w:p w14:paraId="7E0B9715" w14:textId="77777777" w:rsidR="00A84852" w:rsidRDefault="00A84852" w:rsidP="00A84852">
      <w:pPr>
        <w:pStyle w:val="Heading"/>
        <w:jc w:val="center"/>
        <w:rPr>
          <w:sz w:val="24"/>
          <w:szCs w:val="24"/>
          <w:lang w:val="lt-LT"/>
        </w:rPr>
      </w:pPr>
    </w:p>
    <w:p w14:paraId="1DAFF90B" w14:textId="6E175D4E" w:rsidR="00A84852" w:rsidRDefault="00A84852" w:rsidP="002A679E">
      <w:pPr>
        <w:pStyle w:val="Heading"/>
        <w:jc w:val="center"/>
        <w:rPr>
          <w:sz w:val="24"/>
          <w:szCs w:val="24"/>
          <w:lang w:val="lt-LT"/>
        </w:rPr>
      </w:pPr>
      <w:r w:rsidRPr="008819BC">
        <w:rPr>
          <w:sz w:val="24"/>
          <w:szCs w:val="24"/>
          <w:lang w:val="lt-LT"/>
        </w:rPr>
        <w:t>KVIETIMAS</w:t>
      </w:r>
    </w:p>
    <w:p w14:paraId="3141991A" w14:textId="77777777" w:rsidR="00131136" w:rsidRDefault="00A84852" w:rsidP="002A679E">
      <w:pPr>
        <w:jc w:val="center"/>
        <w:rPr>
          <w:rFonts w:cstheme="minorHAnsi"/>
          <w:b/>
          <w:bCs/>
        </w:rPr>
      </w:pPr>
      <w:r w:rsidRPr="00A84852">
        <w:rPr>
          <w:b/>
        </w:rPr>
        <w:t xml:space="preserve">SUTEIKTI RINKOS KONSULTACIJĄ </w:t>
      </w:r>
      <w:r w:rsidR="00D8491F">
        <w:rPr>
          <w:rFonts w:cstheme="minorHAnsi"/>
          <w:b/>
          <w:bCs/>
        </w:rPr>
        <w:t>PIRKIMUI</w:t>
      </w:r>
      <w:r w:rsidR="00D8491F" w:rsidRPr="00D94188">
        <w:rPr>
          <w:rFonts w:cstheme="minorHAnsi"/>
          <w:b/>
          <w:bCs/>
        </w:rPr>
        <w:t xml:space="preserve"> </w:t>
      </w:r>
    </w:p>
    <w:p w14:paraId="43118F26" w14:textId="79223B15" w:rsidR="008440BB" w:rsidRPr="00187ABA" w:rsidRDefault="008440BB" w:rsidP="002A679E">
      <w:pPr>
        <w:jc w:val="center"/>
        <w:rPr>
          <w:b/>
          <w:caps/>
        </w:rPr>
      </w:pPr>
      <w:r>
        <w:rPr>
          <w:rFonts w:cstheme="minorHAnsi"/>
          <w:b/>
          <w:bCs/>
        </w:rPr>
        <w:t>„</w:t>
      </w:r>
      <w:r w:rsidR="00131136" w:rsidRPr="00131136">
        <w:rPr>
          <w:b/>
          <w:bCs/>
        </w:rPr>
        <w:t>NVIDIA GRINDŽIAMA DIDELĖS SKAIČIUOJAMOSIOS GALIOS DI ROBOTINĖ PLATFORMOS</w:t>
      </w:r>
      <w:r>
        <w:rPr>
          <w:b/>
          <w:caps/>
        </w:rPr>
        <w:t>“</w:t>
      </w:r>
    </w:p>
    <w:p w14:paraId="02F1CA94" w14:textId="13AD6D30" w:rsidR="00D8491F" w:rsidRPr="00D94188" w:rsidRDefault="00D8491F" w:rsidP="00D8491F">
      <w:pPr>
        <w:spacing w:after="120" w:line="20" w:lineRule="atLeast"/>
        <w:contextualSpacing/>
        <w:jc w:val="center"/>
        <w:rPr>
          <w:rFonts w:cstheme="minorHAnsi"/>
          <w:b/>
          <w:bCs/>
        </w:rPr>
      </w:pPr>
    </w:p>
    <w:p w14:paraId="10F5505B" w14:textId="77777777" w:rsidR="00BF57E4" w:rsidRDefault="00BF57E4" w:rsidP="00A84852">
      <w:pPr>
        <w:jc w:val="center"/>
        <w:rPr>
          <w:b/>
          <w:bCs/>
        </w:rPr>
      </w:pPr>
    </w:p>
    <w:p w14:paraId="2E187C91" w14:textId="77777777" w:rsidR="00DE5F66" w:rsidRDefault="00DE5F66" w:rsidP="00A84852">
      <w:pPr>
        <w:jc w:val="center"/>
        <w:rPr>
          <w:b/>
        </w:rPr>
      </w:pPr>
    </w:p>
    <w:p w14:paraId="7C6F986B" w14:textId="02CA913C" w:rsidR="00DE5F66" w:rsidRPr="008440BB" w:rsidRDefault="00DE5F66" w:rsidP="004F3F2F">
      <w:pPr>
        <w:ind w:firstLine="851"/>
        <w:jc w:val="both"/>
        <w:rPr>
          <w:b/>
          <w:caps/>
        </w:rPr>
      </w:pPr>
      <w:r w:rsidRPr="00DE5F66">
        <w:t>Klaipėdos universitetas</w:t>
      </w:r>
      <w:r>
        <w:t xml:space="preserve"> planuoja vykdyti </w:t>
      </w:r>
      <w:proofErr w:type="spellStart"/>
      <w:r w:rsidR="00FD289A" w:rsidRPr="00FD289A">
        <w:rPr>
          <w:b/>
          <w:bCs/>
        </w:rPr>
        <w:t>Nvidia</w:t>
      </w:r>
      <w:proofErr w:type="spellEnd"/>
      <w:r w:rsidR="00FD289A" w:rsidRPr="00FD289A">
        <w:rPr>
          <w:b/>
          <w:bCs/>
        </w:rPr>
        <w:t xml:space="preserve"> grindžiama didelės skaičiuojamosios galios DI </w:t>
      </w:r>
      <w:proofErr w:type="spellStart"/>
      <w:r w:rsidR="00FD289A" w:rsidRPr="00FD289A">
        <w:rPr>
          <w:b/>
          <w:bCs/>
        </w:rPr>
        <w:t>robotinė</w:t>
      </w:r>
      <w:proofErr w:type="spellEnd"/>
      <w:r w:rsidR="00FD289A" w:rsidRPr="00FD289A">
        <w:rPr>
          <w:b/>
          <w:bCs/>
        </w:rPr>
        <w:t xml:space="preserve"> platform</w:t>
      </w:r>
      <w:r w:rsidR="00FD289A">
        <w:rPr>
          <w:b/>
          <w:bCs/>
        </w:rPr>
        <w:t>os</w:t>
      </w:r>
      <w:r w:rsidR="00BA1A2F" w:rsidRPr="008F76FB">
        <w:rPr>
          <w:b/>
          <w:bCs/>
        </w:rPr>
        <w:t xml:space="preserve"> </w:t>
      </w:r>
      <w:r w:rsidR="00072222">
        <w:t>viešąjį pirkimą.</w:t>
      </w:r>
    </w:p>
    <w:p w14:paraId="60374797" w14:textId="27E2FF61" w:rsidR="00072222" w:rsidRPr="004336C2" w:rsidRDefault="00072222" w:rsidP="00072222">
      <w:pPr>
        <w:ind w:firstLine="851"/>
        <w:jc w:val="both"/>
        <w:rPr>
          <w:rFonts w:eastAsia="Arial"/>
          <w:color w:val="000000"/>
          <w:lang w:eastAsia="ja-JP"/>
        </w:rPr>
      </w:pPr>
      <w:r w:rsidRPr="004336C2">
        <w:rPr>
          <w:rFonts w:eastAsia="Arial"/>
          <w:color w:val="000000"/>
          <w:lang w:eastAsia="ja-JP"/>
        </w:rPr>
        <w:t xml:space="preserve">Konsultacija vykdoma vadovaujantis Lietuvos Respublikos viešųjų pirkimų įstatymo </w:t>
      </w:r>
      <w:r w:rsidR="00C82306">
        <w:rPr>
          <w:rFonts w:eastAsia="Arial"/>
          <w:color w:val="000000"/>
          <w:lang w:eastAsia="ja-JP"/>
        </w:rPr>
        <w:br/>
      </w:r>
      <w:r w:rsidRPr="004336C2">
        <w:rPr>
          <w:rFonts w:eastAsia="Arial"/>
          <w:color w:val="000000"/>
          <w:lang w:eastAsia="ja-JP"/>
        </w:rP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43C25C79" w14:textId="77777777" w:rsidR="00D8491F" w:rsidRPr="0051457A" w:rsidRDefault="00D8491F" w:rsidP="00D8491F">
      <w:pPr>
        <w:pStyle w:val="Body2"/>
        <w:ind w:firstLine="851"/>
        <w:rPr>
          <w:sz w:val="24"/>
          <w:szCs w:val="24"/>
          <w:lang w:val="lt-LT"/>
        </w:rPr>
      </w:pPr>
      <w:r w:rsidRPr="0051457A">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12626806" w14:textId="77777777" w:rsidR="00D8491F" w:rsidRPr="0051457A" w:rsidRDefault="00D8491F" w:rsidP="00D8491F">
      <w:pPr>
        <w:pStyle w:val="Body2"/>
        <w:ind w:firstLine="851"/>
        <w:rPr>
          <w:sz w:val="24"/>
          <w:szCs w:val="24"/>
          <w:lang w:val="lt-LT"/>
        </w:rPr>
      </w:pPr>
      <w:r w:rsidRPr="0051457A">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643D6E64" w14:textId="13BA655B" w:rsidR="00072222" w:rsidRPr="005D17AF" w:rsidRDefault="00D8491F" w:rsidP="00072222">
      <w:pPr>
        <w:pStyle w:val="Body2"/>
        <w:spacing w:after="0"/>
        <w:ind w:firstLine="720"/>
        <w:rPr>
          <w:sz w:val="24"/>
          <w:szCs w:val="24"/>
          <w:lang w:val="lt-LT"/>
        </w:rPr>
      </w:pPr>
      <w:r w:rsidRPr="00D8491F">
        <w:rPr>
          <w:b/>
          <w:sz w:val="24"/>
          <w:szCs w:val="24"/>
          <w:lang w:val="lt-LT"/>
        </w:rPr>
        <w:t>Rinkos konsultacijos tikslas</w:t>
      </w:r>
      <w:r>
        <w:rPr>
          <w:sz w:val="24"/>
          <w:szCs w:val="24"/>
          <w:lang w:val="lt-LT"/>
        </w:rPr>
        <w:t>: i</w:t>
      </w:r>
      <w:r w:rsidRPr="00D8491F">
        <w:rPr>
          <w:rFonts w:eastAsia="Calibri" w:cs="Times New Roman"/>
          <w:bCs/>
          <w:kern w:val="2"/>
          <w:sz w:val="24"/>
          <w:szCs w:val="24"/>
          <w:lang w:val="lt-LT"/>
          <w14:ligatures w14:val="standardContextual"/>
        </w:rPr>
        <w:t>nformuoti tiekėjus apie planuojamą pirkimą,</w:t>
      </w:r>
      <w:r w:rsidRPr="00D8491F">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išsiaiškinti </w:t>
      </w:r>
      <w:r>
        <w:rPr>
          <w:rFonts w:eastAsia="Calibri" w:cs="Times New Roman"/>
          <w:bCs/>
          <w:iCs/>
          <w:kern w:val="2"/>
          <w:sz w:val="24"/>
          <w:szCs w:val="24"/>
          <w:lang w:val="lt-LT"/>
          <w14:ligatures w14:val="standardContextual"/>
        </w:rPr>
        <w:t>kitus</w:t>
      </w:r>
      <w:r w:rsidRPr="00D8491F">
        <w:rPr>
          <w:rFonts w:eastAsia="Calibri" w:cs="Times New Roman"/>
          <w:kern w:val="2"/>
          <w:sz w:val="24"/>
          <w:szCs w:val="24"/>
          <w:lang w:val="lt-LT"/>
          <w14:ligatures w14:val="standardContextual"/>
        </w:rPr>
        <w:t xml:space="preserve"> žemiau nurodytame Klausimyne perkančiajai organizacijai kilusius klausimus</w:t>
      </w:r>
      <w:r>
        <w:rPr>
          <w:rFonts w:eastAsia="Calibri" w:cs="Times New Roman"/>
          <w:kern w:val="2"/>
          <w:sz w:val="24"/>
          <w:szCs w:val="24"/>
          <w:lang w:val="lt-LT"/>
          <w14:ligatures w14:val="standardContextual"/>
        </w:rPr>
        <w:t>.</w:t>
      </w:r>
    </w:p>
    <w:p w14:paraId="23C0E5B8" w14:textId="77777777" w:rsidR="00D8491F" w:rsidRDefault="00D8491F" w:rsidP="00D8491F">
      <w:pPr>
        <w:pStyle w:val="Body2"/>
        <w:spacing w:after="0"/>
        <w:ind w:firstLine="709"/>
        <w:rPr>
          <w:rFonts w:eastAsia="Arial"/>
          <w:sz w:val="24"/>
          <w:szCs w:val="24"/>
          <w:lang w:val="lt-LT" w:eastAsia="ja-JP"/>
        </w:rPr>
      </w:pPr>
      <w:r w:rsidRPr="00D8491F">
        <w:rPr>
          <w:rFonts w:eastAsia="Arial"/>
          <w:b/>
          <w:sz w:val="24"/>
          <w:szCs w:val="24"/>
          <w:lang w:val="lt-LT" w:eastAsia="ja-JP"/>
        </w:rPr>
        <w:t>Rinkos konsultacijos vykdymo tvarka:</w:t>
      </w:r>
      <w:r>
        <w:rPr>
          <w:rFonts w:eastAsia="Arial"/>
          <w:b/>
          <w:sz w:val="24"/>
          <w:szCs w:val="24"/>
          <w:lang w:val="lt-LT" w:eastAsia="ja-JP"/>
        </w:rPr>
        <w:t xml:space="preserve"> </w:t>
      </w:r>
      <w:r w:rsidRPr="00D8491F">
        <w:rPr>
          <w:rFonts w:eastAsia="Arial"/>
          <w:sz w:val="24"/>
          <w:szCs w:val="24"/>
          <w:lang w:val="lt-LT" w:eastAsia="ja-JP"/>
        </w:rPr>
        <w:t>rinkos konsultaciją prašome pateikti pasinaudojant CVP IS susirašinėjimo funkcija: atsiųsti pranešimą su prisegta žemiau pateikiamos formos lentele su atsakymais.</w:t>
      </w:r>
    </w:p>
    <w:p w14:paraId="3A399332" w14:textId="7AD618A7" w:rsidR="00072222" w:rsidRPr="005D17AF" w:rsidRDefault="00072222" w:rsidP="00D8491F">
      <w:pPr>
        <w:pStyle w:val="Body2"/>
        <w:spacing w:after="0"/>
        <w:ind w:firstLine="709"/>
        <w:rPr>
          <w:sz w:val="24"/>
          <w:szCs w:val="24"/>
          <w:lang w:val="lt-LT"/>
        </w:rPr>
      </w:pPr>
      <w:r w:rsidRPr="005D17AF">
        <w:rPr>
          <w:sz w:val="24"/>
          <w:szCs w:val="24"/>
          <w:lang w:val="lt-LT"/>
        </w:rPr>
        <w:t xml:space="preserve">Rinkos konsultacijos dalyviai kviečiami </w:t>
      </w:r>
      <w:r w:rsidRPr="001A581B">
        <w:rPr>
          <w:b/>
          <w:bCs/>
          <w:sz w:val="24"/>
          <w:szCs w:val="24"/>
          <w:lang w:val="lt-LT"/>
        </w:rPr>
        <w:t xml:space="preserve">iki </w:t>
      </w:r>
      <w:r w:rsidR="00430835">
        <w:rPr>
          <w:b/>
          <w:bCs/>
          <w:sz w:val="24"/>
          <w:szCs w:val="24"/>
          <w:lang w:val="lt-LT"/>
        </w:rPr>
        <w:t>202</w:t>
      </w:r>
      <w:r w:rsidR="0005456B">
        <w:rPr>
          <w:b/>
          <w:bCs/>
          <w:sz w:val="24"/>
          <w:szCs w:val="24"/>
          <w:lang w:val="lt-LT"/>
        </w:rPr>
        <w:t>6</w:t>
      </w:r>
      <w:r w:rsidR="00430835">
        <w:rPr>
          <w:b/>
          <w:bCs/>
          <w:sz w:val="24"/>
          <w:szCs w:val="24"/>
          <w:lang w:val="lt-LT"/>
        </w:rPr>
        <w:t>-</w:t>
      </w:r>
      <w:r w:rsidR="004F3F2F">
        <w:rPr>
          <w:b/>
          <w:bCs/>
          <w:sz w:val="24"/>
          <w:szCs w:val="24"/>
          <w:lang w:val="lt-LT"/>
        </w:rPr>
        <w:t>0</w:t>
      </w:r>
      <w:r w:rsidR="00981E8F">
        <w:rPr>
          <w:b/>
          <w:bCs/>
          <w:sz w:val="24"/>
          <w:szCs w:val="24"/>
          <w:lang w:val="lt-LT"/>
        </w:rPr>
        <w:t>5</w:t>
      </w:r>
      <w:r w:rsidR="00430835">
        <w:rPr>
          <w:b/>
          <w:bCs/>
          <w:sz w:val="24"/>
          <w:szCs w:val="24"/>
          <w:lang w:val="lt-LT"/>
        </w:rPr>
        <w:t>-</w:t>
      </w:r>
      <w:r w:rsidR="004F3F2F">
        <w:rPr>
          <w:b/>
          <w:bCs/>
          <w:sz w:val="24"/>
          <w:szCs w:val="24"/>
          <w:lang w:val="lt-LT"/>
        </w:rPr>
        <w:t>07,</w:t>
      </w:r>
      <w:r w:rsidRPr="001A581B">
        <w:rPr>
          <w:b/>
          <w:bCs/>
          <w:sz w:val="24"/>
          <w:szCs w:val="24"/>
          <w:lang w:val="lt-LT"/>
        </w:rPr>
        <w:t xml:space="preserve"> </w:t>
      </w:r>
      <w:r w:rsidR="008438BD" w:rsidRPr="001A581B">
        <w:rPr>
          <w:b/>
          <w:bCs/>
          <w:sz w:val="24"/>
          <w:szCs w:val="24"/>
          <w:lang w:val="lt-LT"/>
        </w:rPr>
        <w:t>1</w:t>
      </w:r>
      <w:r w:rsidR="001A581B" w:rsidRPr="001A581B">
        <w:rPr>
          <w:b/>
          <w:bCs/>
          <w:sz w:val="24"/>
          <w:szCs w:val="24"/>
          <w:lang w:val="lt-LT"/>
        </w:rPr>
        <w:t>6</w:t>
      </w:r>
      <w:r w:rsidR="008438BD" w:rsidRPr="001A581B">
        <w:rPr>
          <w:b/>
          <w:bCs/>
          <w:sz w:val="24"/>
          <w:szCs w:val="24"/>
          <w:lang w:val="lt-LT"/>
        </w:rPr>
        <w:t>.</w:t>
      </w:r>
      <w:r w:rsidR="001A581B" w:rsidRPr="001A581B">
        <w:rPr>
          <w:b/>
          <w:bCs/>
          <w:sz w:val="24"/>
          <w:szCs w:val="24"/>
          <w:lang w:val="lt-LT"/>
        </w:rPr>
        <w:t>3</w:t>
      </w:r>
      <w:r w:rsidR="008438BD" w:rsidRPr="001A581B">
        <w:rPr>
          <w:b/>
          <w:bCs/>
          <w:sz w:val="24"/>
          <w:szCs w:val="24"/>
          <w:lang w:val="lt-LT"/>
        </w:rPr>
        <w:t xml:space="preserve">0 </w:t>
      </w:r>
      <w:r w:rsidRPr="001A581B">
        <w:rPr>
          <w:b/>
          <w:bCs/>
          <w:sz w:val="24"/>
          <w:szCs w:val="24"/>
          <w:lang w:val="lt-LT"/>
        </w:rPr>
        <w:t>val.</w:t>
      </w:r>
      <w:r w:rsidRPr="005D17AF">
        <w:rPr>
          <w:sz w:val="24"/>
          <w:szCs w:val="24"/>
          <w:lang w:val="lt-LT"/>
        </w:rPr>
        <w:t xml:space="preserve"> CVP IS priemonėmis teikti atsakymus į pateiktus klausimus, savo siūlymus ir rekomendacijas. Susitikimai rengiami nebus.</w:t>
      </w:r>
    </w:p>
    <w:p w14:paraId="4DD0A65A" w14:textId="77777777" w:rsidR="00C60670" w:rsidRPr="005D17AF" w:rsidRDefault="00C60670" w:rsidP="00C60670">
      <w:pPr>
        <w:pStyle w:val="Body2"/>
        <w:spacing w:after="0"/>
        <w:rPr>
          <w:sz w:val="24"/>
          <w:szCs w:val="24"/>
          <w:lang w:val="lt-LT"/>
        </w:rPr>
      </w:pPr>
    </w:p>
    <w:p w14:paraId="588AA595" w14:textId="77777777" w:rsidR="00C60670" w:rsidRDefault="00C60670" w:rsidP="00C60670">
      <w:pPr>
        <w:pStyle w:val="Body2"/>
        <w:spacing w:after="0"/>
        <w:rPr>
          <w:sz w:val="24"/>
          <w:szCs w:val="24"/>
          <w:lang w:val="lt-LT"/>
        </w:rPr>
      </w:pPr>
      <w:r w:rsidRPr="005D17AF">
        <w:rPr>
          <w:sz w:val="24"/>
          <w:szCs w:val="24"/>
          <w:lang w:val="lt-LT"/>
        </w:rPr>
        <w:tab/>
        <w:t>P</w:t>
      </w:r>
      <w:r>
        <w:rPr>
          <w:sz w:val="24"/>
          <w:szCs w:val="24"/>
          <w:lang w:val="lt-LT"/>
        </w:rPr>
        <w:t>rašome atsakyti į šiuos klausimus</w:t>
      </w:r>
      <w:r w:rsidRPr="005D17AF">
        <w:rPr>
          <w:sz w:val="24"/>
          <w:szCs w:val="24"/>
          <w:lang w:val="lt-LT"/>
        </w:rPr>
        <w:t>:</w:t>
      </w:r>
    </w:p>
    <w:p w14:paraId="59FF2BA1" w14:textId="77777777" w:rsidR="00D8491F" w:rsidRDefault="00D8491F" w:rsidP="00C60670">
      <w:pPr>
        <w:pStyle w:val="Body2"/>
        <w:spacing w:after="0"/>
        <w:rPr>
          <w:sz w:val="24"/>
          <w:szCs w:val="24"/>
          <w:lang w:val="lt-LT"/>
        </w:rPr>
      </w:pPr>
    </w:p>
    <w:tbl>
      <w:tblPr>
        <w:tblStyle w:val="Lentelstinklelis1"/>
        <w:tblW w:w="9634" w:type="dxa"/>
        <w:tblInd w:w="0" w:type="dxa"/>
        <w:tblLook w:val="04A0" w:firstRow="1" w:lastRow="0" w:firstColumn="1" w:lastColumn="0" w:noHBand="0" w:noVBand="1"/>
      </w:tblPr>
      <w:tblGrid>
        <w:gridCol w:w="805"/>
        <w:gridCol w:w="5569"/>
        <w:gridCol w:w="3260"/>
      </w:tblGrid>
      <w:tr w:rsidR="00D8491F" w14:paraId="3A408C87" w14:textId="77777777" w:rsidTr="00D8491F">
        <w:tc>
          <w:tcPr>
            <w:tcW w:w="805" w:type="dxa"/>
            <w:tcBorders>
              <w:top w:val="single" w:sz="4" w:space="0" w:color="auto"/>
              <w:left w:val="single" w:sz="4" w:space="0" w:color="auto"/>
              <w:bottom w:val="single" w:sz="4" w:space="0" w:color="auto"/>
              <w:right w:val="single" w:sz="4" w:space="0" w:color="auto"/>
            </w:tcBorders>
            <w:hideMark/>
          </w:tcPr>
          <w:p w14:paraId="2D39ABE9" w14:textId="77777777" w:rsidR="00D8491F" w:rsidRDefault="00D8491F">
            <w:pPr>
              <w:jc w:val="both"/>
              <w:rPr>
                <w:rFonts w:eastAsia="Arial Unicode MS"/>
                <w:b/>
                <w:bCs/>
                <w:color w:val="000000"/>
                <w:bdr w:val="none" w:sz="0" w:space="0" w:color="auto" w:frame="1"/>
              </w:rPr>
            </w:pPr>
            <w:r>
              <w:rPr>
                <w:rFonts w:eastAsia="Arial Unicode MS"/>
                <w:b/>
                <w:bCs/>
                <w:color w:val="000000"/>
                <w:bdr w:val="none" w:sz="0" w:space="0" w:color="auto" w:frame="1"/>
              </w:rPr>
              <w:t>Eil. Nr.</w:t>
            </w:r>
          </w:p>
        </w:tc>
        <w:tc>
          <w:tcPr>
            <w:tcW w:w="5569" w:type="dxa"/>
            <w:tcBorders>
              <w:top w:val="single" w:sz="4" w:space="0" w:color="auto"/>
              <w:left w:val="single" w:sz="4" w:space="0" w:color="auto"/>
              <w:bottom w:val="single" w:sz="4" w:space="0" w:color="auto"/>
              <w:right w:val="single" w:sz="4" w:space="0" w:color="auto"/>
            </w:tcBorders>
            <w:hideMark/>
          </w:tcPr>
          <w:p w14:paraId="1884DD1E"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Klausimas</w:t>
            </w:r>
          </w:p>
        </w:tc>
        <w:tc>
          <w:tcPr>
            <w:tcW w:w="3260" w:type="dxa"/>
            <w:tcBorders>
              <w:top w:val="single" w:sz="4" w:space="0" w:color="auto"/>
              <w:left w:val="single" w:sz="4" w:space="0" w:color="auto"/>
              <w:bottom w:val="single" w:sz="4" w:space="0" w:color="auto"/>
              <w:right w:val="single" w:sz="4" w:space="0" w:color="auto"/>
            </w:tcBorders>
            <w:hideMark/>
          </w:tcPr>
          <w:p w14:paraId="3C2388B6"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Atsakymas</w:t>
            </w:r>
          </w:p>
        </w:tc>
      </w:tr>
      <w:tr w:rsidR="00D8491F" w14:paraId="36716892" w14:textId="77777777" w:rsidTr="00D8491F">
        <w:tc>
          <w:tcPr>
            <w:tcW w:w="9634" w:type="dxa"/>
            <w:gridSpan w:val="3"/>
            <w:tcBorders>
              <w:top w:val="single" w:sz="4" w:space="0" w:color="auto"/>
              <w:left w:val="single" w:sz="4" w:space="0" w:color="auto"/>
              <w:bottom w:val="single" w:sz="4" w:space="0" w:color="auto"/>
              <w:right w:val="single" w:sz="4" w:space="0" w:color="auto"/>
            </w:tcBorders>
            <w:shd w:val="clear" w:color="auto" w:fill="DAEAFE"/>
            <w:hideMark/>
          </w:tcPr>
          <w:p w14:paraId="595BEBC9"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KLAUSIMAI DĖL TECHNINĖS SPECIFIKACIJOS REIKALAVIMŲ</w:t>
            </w:r>
          </w:p>
        </w:tc>
      </w:tr>
      <w:tr w:rsidR="00D8491F" w14:paraId="40A6BF40" w14:textId="77777777" w:rsidTr="00D8491F">
        <w:tc>
          <w:tcPr>
            <w:tcW w:w="805" w:type="dxa"/>
            <w:tcBorders>
              <w:top w:val="single" w:sz="4" w:space="0" w:color="auto"/>
              <w:left w:val="single" w:sz="4" w:space="0" w:color="auto"/>
              <w:bottom w:val="single" w:sz="4" w:space="0" w:color="auto"/>
              <w:right w:val="single" w:sz="4" w:space="0" w:color="auto"/>
            </w:tcBorders>
          </w:tcPr>
          <w:p w14:paraId="37C567C1"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B2A323A" w14:textId="51DE5E90" w:rsidR="00B95748" w:rsidRDefault="00B95748" w:rsidP="00B95748">
            <w:pPr>
              <w:jc w:val="both"/>
              <w:rPr>
                <w:rFonts w:eastAsia="Arial Unicode MS"/>
                <w:bCs/>
                <w:i/>
                <w:iCs/>
                <w:color w:val="000000"/>
                <w:bdr w:val="none" w:sz="0" w:space="0" w:color="auto" w:frame="1"/>
              </w:rPr>
            </w:pPr>
            <w:r>
              <w:rPr>
                <w:rFonts w:eastAsia="Arial Unicode MS"/>
                <w:bCs/>
                <w:color w:val="000000"/>
                <w:bdr w:val="none" w:sz="0" w:space="0" w:color="auto" w:frame="1"/>
              </w:rPr>
              <w:t>Ar turite pastabų, klausimų techninei specifikacijai? Ar techninė specifikacija konkreti ir aiški, ar joje yra visa informacija, reikalinga tinkamam pasiūlymo parengimui?</w:t>
            </w:r>
            <w:r>
              <w:rPr>
                <w:rFonts w:eastAsia="Arial Unicode MS"/>
                <w:bCs/>
                <w:i/>
                <w:iCs/>
                <w:color w:val="000000"/>
                <w:bdr w:val="none" w:sz="0" w:space="0" w:color="auto" w:frame="1"/>
              </w:rPr>
              <w:t xml:space="preserve"> </w:t>
            </w:r>
          </w:p>
          <w:p w14:paraId="0CD5B01E" w14:textId="77777777" w:rsidR="00B95748"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(techninės specifikacijos punktas), ką reikėtų patikslinti.</w:t>
            </w:r>
          </w:p>
          <w:p w14:paraId="7CD22897" w14:textId="77777777" w:rsidR="00D8491F" w:rsidRDefault="00D8491F" w:rsidP="00D8491F">
            <w:pPr>
              <w:jc w:val="both"/>
              <w:rPr>
                <w:rFonts w:eastAsia="Arial Unicode MS"/>
                <w:bCs/>
                <w:i/>
                <w:iCs/>
                <w:color w:val="000000"/>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tcPr>
          <w:p w14:paraId="256C23D1" w14:textId="77777777" w:rsidR="00D8491F" w:rsidRDefault="00D8491F">
            <w:pPr>
              <w:ind w:firstLine="993"/>
              <w:jc w:val="both"/>
              <w:rPr>
                <w:rFonts w:eastAsia="Arial Unicode MS"/>
                <w:bCs/>
                <w:color w:val="000000"/>
                <w:bdr w:val="none" w:sz="0" w:space="0" w:color="auto" w:frame="1"/>
              </w:rPr>
            </w:pPr>
          </w:p>
        </w:tc>
      </w:tr>
      <w:tr w:rsidR="00D8491F" w14:paraId="1E43F2E2" w14:textId="77777777" w:rsidTr="00B95748">
        <w:tc>
          <w:tcPr>
            <w:tcW w:w="805" w:type="dxa"/>
            <w:tcBorders>
              <w:top w:val="single" w:sz="4" w:space="0" w:color="auto"/>
              <w:left w:val="single" w:sz="4" w:space="0" w:color="auto"/>
              <w:bottom w:val="single" w:sz="4" w:space="0" w:color="auto"/>
              <w:right w:val="single" w:sz="4" w:space="0" w:color="auto"/>
            </w:tcBorders>
          </w:tcPr>
          <w:p w14:paraId="5803C82D"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4233C98" w14:textId="122A406B" w:rsidR="00B95748" w:rsidRDefault="00B95748" w:rsidP="00B95748">
            <w:pPr>
              <w:jc w:val="both"/>
              <w:rPr>
                <w:rFonts w:eastAsia="Arial Unicode MS"/>
                <w:bdr w:val="none" w:sz="0" w:space="0" w:color="auto" w:frame="1"/>
              </w:rPr>
            </w:pPr>
            <w:r>
              <w:rPr>
                <w:rFonts w:eastAsia="Arial Unicode MS"/>
                <w:bdr w:val="none" w:sz="0" w:space="0" w:color="auto" w:frame="1"/>
              </w:rPr>
              <w:t xml:space="preserve">Ar nurodyti </w:t>
            </w:r>
            <w:r w:rsidR="00F61282">
              <w:rPr>
                <w:rFonts w:eastAsia="Arial Unicode MS"/>
                <w:bdr w:val="none" w:sz="0" w:space="0" w:color="auto" w:frame="1"/>
              </w:rPr>
              <w:t>pirkimo objektai, parametrai ir reikalavimai</w:t>
            </w:r>
            <w:r>
              <w:rPr>
                <w:rFonts w:eastAsia="Arial Unicode MS"/>
                <w:bdr w:val="none" w:sz="0" w:space="0" w:color="auto" w:frame="1"/>
              </w:rPr>
              <w:t xml:space="preserve"> aiškūs, pakankami ir tinkami nurodyto rezultato pasiekimui?</w:t>
            </w:r>
          </w:p>
          <w:p w14:paraId="76D84950" w14:textId="77777777" w:rsidR="00D8491F"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(nurodyti techninės specifikacijos punktą), ką reikėtų patikslinti</w:t>
            </w:r>
          </w:p>
        </w:tc>
        <w:tc>
          <w:tcPr>
            <w:tcW w:w="3260" w:type="dxa"/>
            <w:tcBorders>
              <w:top w:val="single" w:sz="4" w:space="0" w:color="auto"/>
              <w:left w:val="single" w:sz="4" w:space="0" w:color="auto"/>
              <w:bottom w:val="single" w:sz="4" w:space="0" w:color="auto"/>
              <w:right w:val="single" w:sz="4" w:space="0" w:color="auto"/>
            </w:tcBorders>
          </w:tcPr>
          <w:p w14:paraId="628187CF" w14:textId="77777777" w:rsidR="00D8491F" w:rsidRDefault="00D8491F">
            <w:pPr>
              <w:ind w:firstLine="993"/>
              <w:jc w:val="both"/>
              <w:rPr>
                <w:rFonts w:eastAsia="Arial Unicode MS"/>
                <w:bCs/>
                <w:color w:val="000000"/>
                <w:bdr w:val="none" w:sz="0" w:space="0" w:color="auto" w:frame="1"/>
              </w:rPr>
            </w:pPr>
          </w:p>
        </w:tc>
      </w:tr>
      <w:tr w:rsidR="00FC1CFB" w14:paraId="6D53AC67" w14:textId="77777777" w:rsidTr="00B95748">
        <w:tc>
          <w:tcPr>
            <w:tcW w:w="805" w:type="dxa"/>
            <w:tcBorders>
              <w:top w:val="single" w:sz="4" w:space="0" w:color="auto"/>
              <w:left w:val="single" w:sz="4" w:space="0" w:color="auto"/>
              <w:bottom w:val="single" w:sz="4" w:space="0" w:color="auto"/>
              <w:right w:val="single" w:sz="4" w:space="0" w:color="auto"/>
            </w:tcBorders>
          </w:tcPr>
          <w:p w14:paraId="2FC9840C" w14:textId="77777777" w:rsidR="00FC1CFB" w:rsidRDefault="00FC1CFB"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71822DD" w14:textId="77777777" w:rsidR="007A50AE" w:rsidRDefault="00BF7038" w:rsidP="00B95748">
            <w:pPr>
              <w:jc w:val="both"/>
            </w:pPr>
            <w:r w:rsidRPr="00391466">
              <w:t>Ar techninėje specifikacijoje, tiekėjų manymu, yra reikalavimų, kurie riboja konkurenciją, yra sunkiai įgyvendinami?</w:t>
            </w:r>
            <w:r w:rsidR="007A50AE">
              <w:t xml:space="preserve"> </w:t>
            </w:r>
          </w:p>
          <w:p w14:paraId="60DB7FD2" w14:textId="60099D54" w:rsidR="00FC1CFB" w:rsidRPr="007A50AE" w:rsidRDefault="005B4D95" w:rsidP="00B95748">
            <w:pPr>
              <w:jc w:val="both"/>
              <w:rPr>
                <w:rFonts w:eastAsia="Arial Unicode MS"/>
                <w:i/>
                <w:bdr w:val="none" w:sz="0" w:space="0" w:color="auto" w:frame="1"/>
              </w:rPr>
            </w:pPr>
            <w:r w:rsidRPr="009377D3">
              <w:t xml:space="preserve">Jei </w:t>
            </w:r>
            <w:r>
              <w:t>taip</w:t>
            </w:r>
            <w:r w:rsidRPr="009377D3">
              <w:t xml:space="preserve"> – prašome pateikti pasiūlymų.</w:t>
            </w:r>
          </w:p>
        </w:tc>
        <w:tc>
          <w:tcPr>
            <w:tcW w:w="3260" w:type="dxa"/>
            <w:tcBorders>
              <w:top w:val="single" w:sz="4" w:space="0" w:color="auto"/>
              <w:left w:val="single" w:sz="4" w:space="0" w:color="auto"/>
              <w:bottom w:val="single" w:sz="4" w:space="0" w:color="auto"/>
              <w:right w:val="single" w:sz="4" w:space="0" w:color="auto"/>
            </w:tcBorders>
          </w:tcPr>
          <w:p w14:paraId="5FC395B8" w14:textId="77777777" w:rsidR="00FC1CFB" w:rsidRDefault="00FC1CFB">
            <w:pPr>
              <w:ind w:firstLine="993"/>
              <w:jc w:val="both"/>
              <w:rPr>
                <w:rFonts w:eastAsia="Arial Unicode MS"/>
                <w:bCs/>
                <w:color w:val="000000"/>
                <w:bdr w:val="none" w:sz="0" w:space="0" w:color="auto" w:frame="1"/>
              </w:rPr>
            </w:pPr>
          </w:p>
        </w:tc>
      </w:tr>
      <w:tr w:rsidR="00D8491F" w14:paraId="1CA9A9BC" w14:textId="77777777" w:rsidTr="00D8491F">
        <w:tc>
          <w:tcPr>
            <w:tcW w:w="805" w:type="dxa"/>
            <w:tcBorders>
              <w:top w:val="single" w:sz="4" w:space="0" w:color="auto"/>
              <w:left w:val="single" w:sz="4" w:space="0" w:color="auto"/>
              <w:bottom w:val="single" w:sz="4" w:space="0" w:color="auto"/>
              <w:right w:val="single" w:sz="4" w:space="0" w:color="auto"/>
            </w:tcBorders>
          </w:tcPr>
          <w:p w14:paraId="41BC716E"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755859F5" w14:textId="77777777" w:rsidR="00D8491F" w:rsidRPr="009377D3" w:rsidRDefault="00BF7038" w:rsidP="00BF7038">
            <w:pPr>
              <w:jc w:val="both"/>
              <w:rPr>
                <w:rFonts w:eastAsia="Arial Unicode MS"/>
                <w:i/>
                <w:iCs/>
                <w:color w:val="000000"/>
                <w:bdr w:val="none" w:sz="0" w:space="0" w:color="auto" w:frame="1"/>
              </w:rPr>
            </w:pPr>
            <w:r w:rsidRPr="009377D3">
              <w:rPr>
                <w:color w:val="000000" w:themeColor="text1"/>
              </w:rPr>
              <w:t>Kokios rizikos gali kilti vykdant pirkimo sutartį?</w:t>
            </w:r>
          </w:p>
        </w:tc>
        <w:tc>
          <w:tcPr>
            <w:tcW w:w="3260" w:type="dxa"/>
            <w:tcBorders>
              <w:top w:val="single" w:sz="4" w:space="0" w:color="auto"/>
              <w:left w:val="single" w:sz="4" w:space="0" w:color="auto"/>
              <w:bottom w:val="single" w:sz="4" w:space="0" w:color="auto"/>
              <w:right w:val="single" w:sz="4" w:space="0" w:color="auto"/>
            </w:tcBorders>
          </w:tcPr>
          <w:p w14:paraId="597FF367" w14:textId="77777777" w:rsidR="00D8491F" w:rsidRDefault="00D8491F">
            <w:pPr>
              <w:ind w:firstLine="993"/>
              <w:jc w:val="both"/>
              <w:rPr>
                <w:rFonts w:eastAsia="Arial Unicode MS"/>
                <w:bCs/>
                <w:color w:val="000000"/>
                <w:bdr w:val="none" w:sz="0" w:space="0" w:color="auto" w:frame="1"/>
              </w:rPr>
            </w:pPr>
          </w:p>
        </w:tc>
      </w:tr>
      <w:tr w:rsidR="009377D3" w14:paraId="3935A767" w14:textId="77777777" w:rsidTr="00D8491F">
        <w:tc>
          <w:tcPr>
            <w:tcW w:w="805" w:type="dxa"/>
            <w:tcBorders>
              <w:top w:val="single" w:sz="4" w:space="0" w:color="auto"/>
              <w:left w:val="single" w:sz="4" w:space="0" w:color="auto"/>
              <w:bottom w:val="single" w:sz="4" w:space="0" w:color="auto"/>
              <w:right w:val="single" w:sz="4" w:space="0" w:color="auto"/>
            </w:tcBorders>
          </w:tcPr>
          <w:p w14:paraId="44CAA0A5"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C81AC97" w14:textId="7DFA6646" w:rsidR="009377D3" w:rsidRPr="009377D3" w:rsidRDefault="005B4D95" w:rsidP="00BF7038">
            <w:pPr>
              <w:jc w:val="both"/>
              <w:rPr>
                <w:color w:val="000000" w:themeColor="text1"/>
              </w:rPr>
            </w:pPr>
            <w:r>
              <w:rPr>
                <w:color w:val="000000" w:themeColor="text1"/>
              </w:rPr>
              <w:t>Ar aiškūs reikalavimai garantiniam laikotarpiui ir garantiniam aptarnavimui?</w:t>
            </w:r>
          </w:p>
        </w:tc>
        <w:tc>
          <w:tcPr>
            <w:tcW w:w="3260" w:type="dxa"/>
            <w:tcBorders>
              <w:top w:val="single" w:sz="4" w:space="0" w:color="auto"/>
              <w:left w:val="single" w:sz="4" w:space="0" w:color="auto"/>
              <w:bottom w:val="single" w:sz="4" w:space="0" w:color="auto"/>
              <w:right w:val="single" w:sz="4" w:space="0" w:color="auto"/>
            </w:tcBorders>
          </w:tcPr>
          <w:p w14:paraId="05C6DDBF" w14:textId="77777777" w:rsidR="009377D3" w:rsidRDefault="009377D3">
            <w:pPr>
              <w:ind w:firstLine="993"/>
              <w:jc w:val="both"/>
              <w:rPr>
                <w:rFonts w:eastAsia="Arial Unicode MS"/>
                <w:bCs/>
                <w:color w:val="000000"/>
                <w:bdr w:val="none" w:sz="0" w:space="0" w:color="auto" w:frame="1"/>
              </w:rPr>
            </w:pPr>
          </w:p>
        </w:tc>
      </w:tr>
      <w:tr w:rsidR="009377D3" w14:paraId="14DEF756" w14:textId="77777777" w:rsidTr="00D8491F">
        <w:tc>
          <w:tcPr>
            <w:tcW w:w="805" w:type="dxa"/>
            <w:tcBorders>
              <w:top w:val="single" w:sz="4" w:space="0" w:color="auto"/>
              <w:left w:val="single" w:sz="4" w:space="0" w:color="auto"/>
              <w:bottom w:val="single" w:sz="4" w:space="0" w:color="auto"/>
              <w:right w:val="single" w:sz="4" w:space="0" w:color="auto"/>
            </w:tcBorders>
          </w:tcPr>
          <w:p w14:paraId="25A70D58"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14B7BB51" w14:textId="268A9D7D" w:rsidR="009377D3" w:rsidRPr="009377D3" w:rsidRDefault="009377D3" w:rsidP="009377D3">
            <w:pPr>
              <w:rPr>
                <w:color w:val="000000" w:themeColor="text1"/>
              </w:rPr>
            </w:pPr>
            <w:r>
              <w:rPr>
                <w:color w:val="000000" w:themeColor="text1"/>
              </w:rPr>
              <w:t>Ar turite pastabų p</w:t>
            </w:r>
            <w:r w:rsidR="007A45CE">
              <w:rPr>
                <w:color w:val="000000" w:themeColor="text1"/>
              </w:rPr>
              <w:t xml:space="preserve">rekių tiekimo </w:t>
            </w:r>
            <w:r>
              <w:rPr>
                <w:color w:val="000000" w:themeColor="text1"/>
              </w:rPr>
              <w:t>terminams</w:t>
            </w:r>
            <w:r w:rsidR="00286965">
              <w:rPr>
                <w:color w:val="000000" w:themeColor="text1"/>
              </w:rPr>
              <w:t>?</w:t>
            </w:r>
          </w:p>
        </w:tc>
        <w:tc>
          <w:tcPr>
            <w:tcW w:w="3260" w:type="dxa"/>
            <w:tcBorders>
              <w:top w:val="single" w:sz="4" w:space="0" w:color="auto"/>
              <w:left w:val="single" w:sz="4" w:space="0" w:color="auto"/>
              <w:bottom w:val="single" w:sz="4" w:space="0" w:color="auto"/>
              <w:right w:val="single" w:sz="4" w:space="0" w:color="auto"/>
            </w:tcBorders>
          </w:tcPr>
          <w:p w14:paraId="6799DDCD" w14:textId="77777777" w:rsidR="009377D3" w:rsidRDefault="009377D3" w:rsidP="00430835">
            <w:pPr>
              <w:jc w:val="both"/>
              <w:rPr>
                <w:rFonts w:eastAsia="Arial Unicode MS"/>
                <w:bCs/>
                <w:color w:val="000000"/>
                <w:bdr w:val="none" w:sz="0" w:space="0" w:color="auto" w:frame="1"/>
              </w:rPr>
            </w:pPr>
          </w:p>
        </w:tc>
      </w:tr>
      <w:tr w:rsidR="00FD289A" w14:paraId="00B6A348" w14:textId="77777777" w:rsidTr="00D8491F">
        <w:tc>
          <w:tcPr>
            <w:tcW w:w="805" w:type="dxa"/>
            <w:tcBorders>
              <w:top w:val="single" w:sz="4" w:space="0" w:color="auto"/>
              <w:left w:val="single" w:sz="4" w:space="0" w:color="auto"/>
              <w:bottom w:val="single" w:sz="4" w:space="0" w:color="auto"/>
              <w:right w:val="single" w:sz="4" w:space="0" w:color="auto"/>
            </w:tcBorders>
          </w:tcPr>
          <w:p w14:paraId="25C8F731" w14:textId="77777777" w:rsidR="00FD289A" w:rsidRDefault="00FD289A"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9BFCAA0" w14:textId="463001EB" w:rsidR="00FD289A" w:rsidRDefault="00FD289A" w:rsidP="009377D3">
            <w:pPr>
              <w:rPr>
                <w:color w:val="000000" w:themeColor="text1"/>
              </w:rPr>
            </w:pPr>
            <w:r>
              <w:rPr>
                <w:color w:val="000000" w:themeColor="text1"/>
              </w:rPr>
              <w:t>N</w:t>
            </w:r>
            <w:r w:rsidRPr="00FD289A">
              <w:rPr>
                <w:color w:val="000000" w:themeColor="text1"/>
              </w:rPr>
              <w:t>urodykite kokia suma optimali</w:t>
            </w:r>
            <w:r>
              <w:rPr>
                <w:color w:val="000000" w:themeColor="text1"/>
              </w:rPr>
              <w:t xml:space="preserve"> šiam pirkimui</w:t>
            </w:r>
            <w:r w:rsidRPr="00FD289A">
              <w:rPr>
                <w:color w:val="000000" w:themeColor="text1"/>
              </w:rPr>
              <w:t>?</w:t>
            </w:r>
          </w:p>
        </w:tc>
        <w:tc>
          <w:tcPr>
            <w:tcW w:w="3260" w:type="dxa"/>
            <w:tcBorders>
              <w:top w:val="single" w:sz="4" w:space="0" w:color="auto"/>
              <w:left w:val="single" w:sz="4" w:space="0" w:color="auto"/>
              <w:bottom w:val="single" w:sz="4" w:space="0" w:color="auto"/>
              <w:right w:val="single" w:sz="4" w:space="0" w:color="auto"/>
            </w:tcBorders>
          </w:tcPr>
          <w:p w14:paraId="3DCD1BF7" w14:textId="77777777" w:rsidR="00FD289A" w:rsidRDefault="00FD289A" w:rsidP="00430835">
            <w:pPr>
              <w:jc w:val="both"/>
              <w:rPr>
                <w:rFonts w:eastAsia="Arial Unicode MS"/>
                <w:bCs/>
                <w:color w:val="000000"/>
                <w:bdr w:val="none" w:sz="0" w:space="0" w:color="auto" w:frame="1"/>
              </w:rPr>
            </w:pPr>
          </w:p>
        </w:tc>
      </w:tr>
    </w:tbl>
    <w:p w14:paraId="62F3D64B" w14:textId="77777777" w:rsidR="00D8491F" w:rsidRDefault="00D8491F" w:rsidP="00C60670">
      <w:pPr>
        <w:pStyle w:val="Body2"/>
        <w:spacing w:after="0"/>
        <w:rPr>
          <w:sz w:val="24"/>
          <w:szCs w:val="24"/>
          <w:lang w:val="lt-LT"/>
        </w:rPr>
      </w:pPr>
    </w:p>
    <w:p w14:paraId="3F70F335" w14:textId="77777777" w:rsidR="00B95748" w:rsidRDefault="00B95748" w:rsidP="00072222">
      <w:pPr>
        <w:ind w:firstLine="851"/>
        <w:jc w:val="both"/>
      </w:pPr>
    </w:p>
    <w:p w14:paraId="6B2F0AAC" w14:textId="77777777" w:rsidR="00B95748" w:rsidRDefault="00B95748" w:rsidP="00B95748">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w:t>
      </w:r>
      <w:r w:rsidR="00AA038E">
        <w:rPr>
          <w:rFonts w:eastAsia="Calibri"/>
          <w:bCs/>
          <w:i/>
          <w:iCs/>
          <w:kern w:val="2"/>
          <w14:ligatures w14:val="standardContextual"/>
        </w:rPr>
        <w:t xml:space="preserve">a informacija </w:t>
      </w:r>
      <w:r>
        <w:rPr>
          <w:rFonts w:eastAsia="Calibri"/>
          <w:bCs/>
          <w:i/>
          <w:iCs/>
          <w:kern w:val="2"/>
          <w14:ligatures w14:val="standardContextual"/>
        </w:rPr>
        <w:t>bus naudojam</w:t>
      </w:r>
      <w:r w:rsidR="00AA038E">
        <w:rPr>
          <w:rFonts w:eastAsia="Calibri"/>
          <w:bCs/>
          <w:i/>
          <w:iCs/>
          <w:kern w:val="2"/>
          <w14:ligatures w14:val="standardContextual"/>
        </w:rPr>
        <w:t>a</w:t>
      </w:r>
      <w:r>
        <w:rPr>
          <w:rFonts w:eastAsia="Calibri"/>
          <w:bCs/>
          <w:i/>
          <w:iCs/>
          <w:kern w:val="2"/>
          <w14:ligatures w14:val="standardContextual"/>
        </w:rPr>
        <w:t xml:space="preserve"> tik rinkos tyrimo tikslais, siekiant tinkamai pasirengti būsimam pirkimui</w:t>
      </w:r>
      <w:r>
        <w:rPr>
          <w:rFonts w:eastAsia="Calibri"/>
          <w:bCs/>
          <w:kern w:val="2"/>
          <w14:ligatures w14:val="standardContextual"/>
        </w:rPr>
        <w:t>.</w:t>
      </w:r>
    </w:p>
    <w:p w14:paraId="06B96133" w14:textId="77777777" w:rsidR="00B95748" w:rsidRPr="00072222" w:rsidRDefault="00B95748" w:rsidP="00072222">
      <w:pPr>
        <w:ind w:firstLine="851"/>
        <w:jc w:val="both"/>
      </w:pPr>
    </w:p>
    <w:sectPr w:rsidR="00B95748" w:rsidRPr="00072222" w:rsidSect="007175CD">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0DB5D" w14:textId="77777777" w:rsidR="0076157C" w:rsidRDefault="0076157C" w:rsidP="00C60670">
      <w:r>
        <w:separator/>
      </w:r>
    </w:p>
  </w:endnote>
  <w:endnote w:type="continuationSeparator" w:id="0">
    <w:p w14:paraId="531406FD" w14:textId="77777777" w:rsidR="0076157C" w:rsidRDefault="0076157C" w:rsidP="00C6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FF13E" w14:textId="77777777" w:rsidR="0076157C" w:rsidRDefault="0076157C" w:rsidP="00C60670">
      <w:r>
        <w:separator/>
      </w:r>
    </w:p>
  </w:footnote>
  <w:footnote w:type="continuationSeparator" w:id="0">
    <w:p w14:paraId="61A0266C" w14:textId="77777777" w:rsidR="0076157C" w:rsidRDefault="0076157C" w:rsidP="00C6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02D05"/>
    <w:multiLevelType w:val="multilevel"/>
    <w:tmpl w:val="8DFEC60C"/>
    <w:lvl w:ilvl="0">
      <w:start w:val="10"/>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22C08"/>
    <w:multiLevelType w:val="multilevel"/>
    <w:tmpl w:val="BD04BA52"/>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4626472">
    <w:abstractNumId w:val="3"/>
  </w:num>
  <w:num w:numId="2" w16cid:durableId="13639432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5962052">
    <w:abstractNumId w:val="0"/>
  </w:num>
  <w:num w:numId="4" w16cid:durableId="608896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969"/>
    <w:rsid w:val="00012969"/>
    <w:rsid w:val="00030A28"/>
    <w:rsid w:val="0005456B"/>
    <w:rsid w:val="00072222"/>
    <w:rsid w:val="00131136"/>
    <w:rsid w:val="00144B28"/>
    <w:rsid w:val="001A581B"/>
    <w:rsid w:val="001A6FDF"/>
    <w:rsid w:val="00286965"/>
    <w:rsid w:val="002A4987"/>
    <w:rsid w:val="002A679E"/>
    <w:rsid w:val="002B4EC6"/>
    <w:rsid w:val="00313432"/>
    <w:rsid w:val="00367367"/>
    <w:rsid w:val="00391466"/>
    <w:rsid w:val="003B44EE"/>
    <w:rsid w:val="003B7225"/>
    <w:rsid w:val="00430835"/>
    <w:rsid w:val="0046675A"/>
    <w:rsid w:val="004707AB"/>
    <w:rsid w:val="00494565"/>
    <w:rsid w:val="004B4247"/>
    <w:rsid w:val="004B44D1"/>
    <w:rsid w:val="004F3F2F"/>
    <w:rsid w:val="0051457A"/>
    <w:rsid w:val="00515EC6"/>
    <w:rsid w:val="005B4D95"/>
    <w:rsid w:val="005C3586"/>
    <w:rsid w:val="00624836"/>
    <w:rsid w:val="00625603"/>
    <w:rsid w:val="00645D9A"/>
    <w:rsid w:val="006828E1"/>
    <w:rsid w:val="006A50C8"/>
    <w:rsid w:val="007175CD"/>
    <w:rsid w:val="00732C86"/>
    <w:rsid w:val="007415D5"/>
    <w:rsid w:val="0076157C"/>
    <w:rsid w:val="007A45CE"/>
    <w:rsid w:val="007A50AE"/>
    <w:rsid w:val="007D010A"/>
    <w:rsid w:val="008401D9"/>
    <w:rsid w:val="008438BD"/>
    <w:rsid w:val="008440BB"/>
    <w:rsid w:val="008476F5"/>
    <w:rsid w:val="008A2420"/>
    <w:rsid w:val="008A3BA9"/>
    <w:rsid w:val="008B525F"/>
    <w:rsid w:val="008D3BE0"/>
    <w:rsid w:val="009377D3"/>
    <w:rsid w:val="0097508D"/>
    <w:rsid w:val="00981E8F"/>
    <w:rsid w:val="00A81833"/>
    <w:rsid w:val="00A84852"/>
    <w:rsid w:val="00A930D3"/>
    <w:rsid w:val="00A94DA9"/>
    <w:rsid w:val="00AA038E"/>
    <w:rsid w:val="00AA0D28"/>
    <w:rsid w:val="00B95748"/>
    <w:rsid w:val="00BA1A2F"/>
    <w:rsid w:val="00BF57E4"/>
    <w:rsid w:val="00BF7038"/>
    <w:rsid w:val="00C60670"/>
    <w:rsid w:val="00C82306"/>
    <w:rsid w:val="00CB4B7F"/>
    <w:rsid w:val="00CF169B"/>
    <w:rsid w:val="00D00354"/>
    <w:rsid w:val="00D526DF"/>
    <w:rsid w:val="00D8491F"/>
    <w:rsid w:val="00DA6DB2"/>
    <w:rsid w:val="00DB101A"/>
    <w:rsid w:val="00DE5F66"/>
    <w:rsid w:val="00E015D9"/>
    <w:rsid w:val="00E209AC"/>
    <w:rsid w:val="00EA208B"/>
    <w:rsid w:val="00F61282"/>
    <w:rsid w:val="00FC1CFB"/>
    <w:rsid w:val="00FD28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C0725"/>
  <w15:chartTrackingRefBased/>
  <w15:docId w15:val="{AD121740-4817-473B-B83C-8595B8EF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rsid w:val="00A84852"/>
    <w:rPr>
      <w:rFonts w:cs="Times New Roman"/>
      <w:color w:val="0000FF"/>
      <w:u w:val="single"/>
    </w:rPr>
  </w:style>
  <w:style w:type="paragraph" w:customStyle="1" w:styleId="Heading">
    <w:name w:val="Heading"/>
    <w:next w:val="prastasis"/>
    <w:rsid w:val="00A84852"/>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2">
    <w:name w:val="Body 2"/>
    <w:rsid w:val="0007222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C60670"/>
    <w:rPr>
      <w:rFonts w:ascii="Calibri" w:hAnsi="Calibri" w:cs="Calibri"/>
      <w:lang w:eastAsia="lt-LT"/>
    </w:rPr>
  </w:style>
  <w:style w:type="table" w:customStyle="1" w:styleId="4tinkleliolentel-1parykinimas1">
    <w:name w:val="4 tinklelio lentelė - 1 paryškinimas1"/>
    <w:basedOn w:val="prastojilentel"/>
    <w:uiPriority w:val="49"/>
    <w:rsid w:val="00C60670"/>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99"/>
    <w:rsid w:val="00C60670"/>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C60670"/>
    <w:rPr>
      <w:vertAlign w:val="superscript"/>
    </w:rPr>
  </w:style>
  <w:style w:type="table" w:customStyle="1" w:styleId="Lentelstinklelis1">
    <w:name w:val="Lentelės tinklelis1"/>
    <w:basedOn w:val="prastojilentel"/>
    <w:uiPriority w:val="39"/>
    <w:rsid w:val="00D8491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FC1CFB"/>
    <w:rPr>
      <w:rFonts w:cs="Times New Roman"/>
      <w:sz w:val="16"/>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character" w:customStyle="1" w:styleId="KomentarotekstasDiagrama">
    <w:name w:val="Komentaro tekstas Diagrama"/>
    <w:basedOn w:val="Numatytasispastraiposriftas"/>
    <w:link w:val="Komentarotekstas"/>
    <w:uiPriority w:val="99"/>
    <w:rsid w:val="00FC1CFB"/>
    <w:rPr>
      <w:rFonts w:eastAsiaTheme="minorEastAsia" w:cs="Times New Roman"/>
      <w:szCs w:val="20"/>
      <w:lang w:val="en-GB"/>
    </w:rPr>
  </w:style>
  <w:style w:type="paragraph" w:styleId="Debesliotekstas">
    <w:name w:val="Balloon Text"/>
    <w:basedOn w:val="prastasis"/>
    <w:link w:val="DebesliotekstasDiagrama"/>
    <w:uiPriority w:val="99"/>
    <w:semiHidden/>
    <w:unhideWhenUsed/>
    <w:rsid w:val="00FC1CF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1CFB"/>
    <w:rPr>
      <w:rFonts w:ascii="Segoe UI" w:eastAsia="Times New Roman" w:hAnsi="Segoe UI" w:cs="Segoe UI"/>
      <w:sz w:val="18"/>
      <w:szCs w:val="18"/>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link w:val="BodytextDiagrama"/>
    <w:qFormat/>
    <w:rsid w:val="00BF703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BF7038"/>
    <w:rPr>
      <w:rFonts w:ascii="TimesLT" w:eastAsia="Times New Roman" w:hAnsi="TimesLT" w:cs="Times New Roman"/>
      <w:sz w:val="20"/>
      <w:szCs w:val="20"/>
      <w:lang w:val="en-US"/>
    </w:rPr>
  </w:style>
  <w:style w:type="character" w:customStyle="1" w:styleId="cf01">
    <w:name w:val="cf01"/>
    <w:basedOn w:val="Numatytasispastraiposriftas"/>
    <w:rsid w:val="005C3586"/>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74576">
      <w:bodyDiv w:val="1"/>
      <w:marLeft w:val="0"/>
      <w:marRight w:val="0"/>
      <w:marTop w:val="0"/>
      <w:marBottom w:val="0"/>
      <w:divBdr>
        <w:top w:val="none" w:sz="0" w:space="0" w:color="auto"/>
        <w:left w:val="none" w:sz="0" w:space="0" w:color="auto"/>
        <w:bottom w:val="none" w:sz="0" w:space="0" w:color="auto"/>
        <w:right w:val="none" w:sz="0" w:space="0" w:color="auto"/>
      </w:divBdr>
    </w:div>
    <w:div w:id="1019426759">
      <w:bodyDiv w:val="1"/>
      <w:marLeft w:val="0"/>
      <w:marRight w:val="0"/>
      <w:marTop w:val="0"/>
      <w:marBottom w:val="0"/>
      <w:divBdr>
        <w:top w:val="none" w:sz="0" w:space="0" w:color="auto"/>
        <w:left w:val="none" w:sz="0" w:space="0" w:color="auto"/>
        <w:bottom w:val="none" w:sz="0" w:space="0" w:color="auto"/>
        <w:right w:val="none" w:sz="0" w:space="0" w:color="auto"/>
      </w:divBdr>
    </w:div>
    <w:div w:id="1398936996">
      <w:bodyDiv w:val="1"/>
      <w:marLeft w:val="0"/>
      <w:marRight w:val="0"/>
      <w:marTop w:val="0"/>
      <w:marBottom w:val="0"/>
      <w:divBdr>
        <w:top w:val="none" w:sz="0" w:space="0" w:color="auto"/>
        <w:left w:val="none" w:sz="0" w:space="0" w:color="auto"/>
        <w:bottom w:val="none" w:sz="0" w:space="0" w:color="auto"/>
        <w:right w:val="none" w:sz="0" w:space="0" w:color="auto"/>
      </w:divBdr>
    </w:div>
    <w:div w:id="1439789136">
      <w:bodyDiv w:val="1"/>
      <w:marLeft w:val="0"/>
      <w:marRight w:val="0"/>
      <w:marTop w:val="0"/>
      <w:marBottom w:val="0"/>
      <w:divBdr>
        <w:top w:val="none" w:sz="0" w:space="0" w:color="auto"/>
        <w:left w:val="none" w:sz="0" w:space="0" w:color="auto"/>
        <w:bottom w:val="none" w:sz="0" w:space="0" w:color="auto"/>
        <w:right w:val="none" w:sz="0" w:space="0" w:color="auto"/>
      </w:divBdr>
    </w:div>
    <w:div w:id="19129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E012C-1106-456C-80AD-CB16848B4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2137</Words>
  <Characters>1219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7</cp:revision>
  <dcterms:created xsi:type="dcterms:W3CDTF">2026-05-04T08:11:00Z</dcterms:created>
  <dcterms:modified xsi:type="dcterms:W3CDTF">2026-05-04T10:54:00Z</dcterms:modified>
</cp:coreProperties>
</file>